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0A" w:rsidRDefault="00C3105F">
      <w:pPr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Scenariusz</w:t>
      </w:r>
      <w:r>
        <w:rPr>
          <w:rFonts w:ascii="Times New Roman" w:hAnsi="Times New Roman" w:cs="Times New Roman"/>
          <w:sz w:val="24"/>
          <w:szCs w:val="24"/>
        </w:rPr>
        <w:t xml:space="preserve"> zajęć wiedzy o społeczeństwie z wykorzystaniem monitora interaktywnego</w:t>
      </w:r>
    </w:p>
    <w:p w:rsidR="00C3105F" w:rsidRDefault="00C31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Człowiek jako istota społeczna</w:t>
      </w:r>
    </w:p>
    <w:p w:rsidR="00C3105F" w:rsidRPr="00C3105F" w:rsidRDefault="00C3105F" w:rsidP="00C3105F">
      <w:pPr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Cele edukacyjne</w:t>
      </w:r>
    </w:p>
    <w:p w:rsidR="00C3105F" w:rsidRPr="00C3105F" w:rsidRDefault="00C3105F" w:rsidP="00C3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• Poznanie czynników, które kształtują człowieka jako jednostkę, i umiejętność ich wymienienia.</w:t>
      </w:r>
    </w:p>
    <w:p w:rsidR="00C3105F" w:rsidRPr="00C3105F" w:rsidRDefault="00C3105F" w:rsidP="00C3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• Poznanie najważniejszych elementów osobowości człowieka.</w:t>
      </w:r>
    </w:p>
    <w:p w:rsidR="00C3105F" w:rsidRPr="00C3105F" w:rsidRDefault="00C3105F" w:rsidP="00C3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• Poznanie i stosowanie różnych sposobów komunikacji.</w:t>
      </w:r>
    </w:p>
    <w:p w:rsidR="00C3105F" w:rsidRPr="00C3105F" w:rsidRDefault="00C3105F" w:rsidP="00C3105F">
      <w:pPr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• Kształtowanie zasad komunikowania się i współpracy w małej grupie.</w:t>
      </w:r>
    </w:p>
    <w:p w:rsidR="00C3105F" w:rsidRPr="00C3105F" w:rsidRDefault="00C3105F" w:rsidP="00C3105F">
      <w:pPr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Treści kształcenia</w:t>
      </w:r>
    </w:p>
    <w:p w:rsidR="00C3105F" w:rsidRPr="00C3105F" w:rsidRDefault="00C3105F" w:rsidP="00C3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• Kim jest człowiek?</w:t>
      </w:r>
    </w:p>
    <w:p w:rsidR="00C3105F" w:rsidRPr="00C3105F" w:rsidRDefault="00C3105F" w:rsidP="00C3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• Jak się skutecznie komunikować i porozumiewać?</w:t>
      </w:r>
    </w:p>
    <w:p w:rsidR="00C3105F" w:rsidRPr="00C3105F" w:rsidRDefault="00C3105F" w:rsidP="00C3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• Umiejętność autoprezentacji.</w:t>
      </w:r>
    </w:p>
    <w:p w:rsidR="00C3105F" w:rsidRPr="00C3105F" w:rsidRDefault="00C3105F" w:rsidP="00C3105F">
      <w:pPr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• Asertywność.</w:t>
      </w:r>
    </w:p>
    <w:p w:rsidR="00C3105F" w:rsidRPr="00C3105F" w:rsidRDefault="00C3105F" w:rsidP="00C3105F">
      <w:pPr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Metody nauczania:</w:t>
      </w:r>
    </w:p>
    <w:p w:rsidR="00C3105F" w:rsidRPr="00C3105F" w:rsidRDefault="00C3105F" w:rsidP="00C3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• burza mózgów,</w:t>
      </w:r>
    </w:p>
    <w:p w:rsidR="00C3105F" w:rsidRPr="00C3105F" w:rsidRDefault="00C3105F" w:rsidP="00C3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• opowiadanie,</w:t>
      </w:r>
    </w:p>
    <w:p w:rsidR="00C3105F" w:rsidRPr="00C3105F" w:rsidRDefault="00C3105F" w:rsidP="00C3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• praca z tekstem i wykresami,</w:t>
      </w:r>
    </w:p>
    <w:p w:rsidR="00145F42" w:rsidRDefault="00145F42" w:rsidP="00C3105F">
      <w:pPr>
        <w:rPr>
          <w:rFonts w:ascii="Times New Roman" w:hAnsi="Times New Roman" w:cs="Times New Roman"/>
          <w:sz w:val="24"/>
          <w:szCs w:val="24"/>
        </w:rPr>
      </w:pPr>
    </w:p>
    <w:p w:rsidR="00C3105F" w:rsidRDefault="00C3105F" w:rsidP="00C3105F">
      <w:pPr>
        <w:rPr>
          <w:rFonts w:ascii="Times New Roman" w:hAnsi="Times New Roman" w:cs="Times New Roman"/>
          <w:sz w:val="24"/>
          <w:szCs w:val="24"/>
        </w:rPr>
      </w:pPr>
      <w:r w:rsidRPr="00C3105F">
        <w:rPr>
          <w:rFonts w:ascii="Times New Roman" w:hAnsi="Times New Roman" w:cs="Times New Roman"/>
          <w:sz w:val="24"/>
          <w:szCs w:val="24"/>
        </w:rPr>
        <w:t>Pomoce dydaktyczne: podręcznik, podręcznik elektroniczny na platformie WSiPnet.pl.</w:t>
      </w:r>
      <w:r>
        <w:rPr>
          <w:rFonts w:ascii="Times New Roman" w:hAnsi="Times New Roman" w:cs="Times New Roman"/>
          <w:sz w:val="24"/>
          <w:szCs w:val="24"/>
        </w:rPr>
        <w:t xml:space="preserve"> monitor interaktywny</w:t>
      </w:r>
      <w:r w:rsidR="00CF0DA6">
        <w:rPr>
          <w:rFonts w:ascii="Times New Roman" w:hAnsi="Times New Roman" w:cs="Times New Roman"/>
          <w:sz w:val="24"/>
          <w:szCs w:val="24"/>
        </w:rPr>
        <w:t>, prezentacja multimedialna</w:t>
      </w:r>
    </w:p>
    <w:p w:rsidR="00CF0DA6" w:rsidRDefault="00CF0DA6" w:rsidP="00C31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lekcji:</w:t>
      </w:r>
    </w:p>
    <w:p w:rsidR="00CF0DA6" w:rsidRDefault="00CF0DA6" w:rsidP="00CF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DA6">
        <w:rPr>
          <w:rFonts w:ascii="Times New Roman" w:hAnsi="Times New Roman" w:cs="Times New Roman"/>
          <w:sz w:val="24"/>
          <w:szCs w:val="24"/>
        </w:rPr>
        <w:t>Czynności wprowadzające, nauczyciel omawia najważniejsze cele zajęć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DA6" w:rsidRPr="00CF0DA6" w:rsidRDefault="00CF0DA6" w:rsidP="00CF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DA6">
        <w:rPr>
          <w:rFonts w:ascii="Times New Roman" w:hAnsi="Times New Roman" w:cs="Times New Roman"/>
          <w:sz w:val="24"/>
          <w:szCs w:val="24"/>
        </w:rPr>
        <w:t>Nauczyciel przechodzi do omówienia zagadnienia osobowości człowieka i tłumaczy, że to ona stanowi o naszej odrębności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A6">
        <w:rPr>
          <w:rFonts w:ascii="Times New Roman" w:hAnsi="Times New Roman" w:cs="Times New Roman"/>
          <w:sz w:val="24"/>
          <w:szCs w:val="24"/>
        </w:rPr>
        <w:t>od innych i decyduje o naszym zachowaniu. Uczniowie zapoznają się z poszczególnymi elementami osobowości przedstawionymi</w:t>
      </w:r>
    </w:p>
    <w:p w:rsidR="00CF0DA6" w:rsidRPr="00CF0DA6" w:rsidRDefault="00CF0DA6" w:rsidP="00CF0D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0DA6">
        <w:rPr>
          <w:rFonts w:ascii="Times New Roman" w:hAnsi="Times New Roman" w:cs="Times New Roman"/>
          <w:sz w:val="24"/>
          <w:szCs w:val="24"/>
        </w:rPr>
        <w:t>na wykres</w:t>
      </w:r>
      <w:r>
        <w:rPr>
          <w:rFonts w:ascii="Times New Roman" w:hAnsi="Times New Roman" w:cs="Times New Roman"/>
          <w:sz w:val="24"/>
          <w:szCs w:val="24"/>
        </w:rPr>
        <w:t>ie w podręczniku</w:t>
      </w:r>
      <w:r w:rsidRPr="00CF0DA6">
        <w:rPr>
          <w:rFonts w:ascii="Times New Roman" w:hAnsi="Times New Roman" w:cs="Times New Roman"/>
          <w:sz w:val="24"/>
          <w:szCs w:val="24"/>
        </w:rPr>
        <w:t>, a następnie odpowiadają na pytania zamieszczone pod wykresem.</w:t>
      </w:r>
    </w:p>
    <w:p w:rsidR="00CF0DA6" w:rsidRPr="00CF0DA6" w:rsidRDefault="00CF0DA6" w:rsidP="00CF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DA6">
        <w:rPr>
          <w:rFonts w:ascii="Times New Roman" w:hAnsi="Times New Roman" w:cs="Times New Roman"/>
          <w:sz w:val="24"/>
          <w:szCs w:val="24"/>
        </w:rPr>
        <w:t xml:space="preserve"> Nauczyciel przechodzi do zagadnień zawiązanych z komunikacją. Omawia schemat za</w:t>
      </w:r>
      <w:r>
        <w:rPr>
          <w:rFonts w:ascii="Times New Roman" w:hAnsi="Times New Roman" w:cs="Times New Roman"/>
          <w:sz w:val="24"/>
          <w:szCs w:val="24"/>
        </w:rPr>
        <w:t>mieszczony w podręczniku</w:t>
      </w:r>
      <w:r w:rsidRPr="00CF0DA6">
        <w:rPr>
          <w:rFonts w:ascii="Times New Roman" w:hAnsi="Times New Roman" w:cs="Times New Roman"/>
          <w:sz w:val="24"/>
          <w:szCs w:val="24"/>
        </w:rPr>
        <w:t>.</w:t>
      </w:r>
    </w:p>
    <w:p w:rsidR="00CF0DA6" w:rsidRPr="00CF0DA6" w:rsidRDefault="00CF0DA6" w:rsidP="00CF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DA6">
        <w:rPr>
          <w:rFonts w:ascii="Times New Roman" w:hAnsi="Times New Roman" w:cs="Times New Roman"/>
          <w:sz w:val="24"/>
          <w:szCs w:val="24"/>
        </w:rPr>
        <w:t>Uczniowie oglądają schemat i odpowiadają na zamieszczone pod nim pytania.</w:t>
      </w:r>
    </w:p>
    <w:p w:rsidR="00683064" w:rsidRPr="00683064" w:rsidRDefault="00CF0DA6" w:rsidP="006830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064">
        <w:rPr>
          <w:rFonts w:ascii="Times New Roman" w:hAnsi="Times New Roman" w:cs="Times New Roman"/>
          <w:sz w:val="24"/>
          <w:szCs w:val="24"/>
        </w:rPr>
        <w:t xml:space="preserve"> Następnie nauczyciel wprowadza pojęcia: komu</w:t>
      </w:r>
      <w:r w:rsidR="00683064">
        <w:rPr>
          <w:rFonts w:ascii="Times New Roman" w:hAnsi="Times New Roman" w:cs="Times New Roman"/>
          <w:sz w:val="24"/>
          <w:szCs w:val="24"/>
        </w:rPr>
        <w:t xml:space="preserve">nikacja werbalna i niewerbalna, oraz </w:t>
      </w:r>
      <w:r w:rsidR="00683064" w:rsidRPr="00683064">
        <w:rPr>
          <w:rFonts w:ascii="Times New Roman" w:hAnsi="Times New Roman" w:cs="Times New Roman"/>
          <w:sz w:val="24"/>
          <w:szCs w:val="24"/>
        </w:rPr>
        <w:t xml:space="preserve"> pojęcie asertywność. Uczniowie rozmawiają, czy przekazanie komunikatów w sposób asertywny jest dla nich problemem.</w:t>
      </w:r>
    </w:p>
    <w:p w:rsidR="000154C4" w:rsidRDefault="00683064" w:rsidP="006830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064">
        <w:rPr>
          <w:rFonts w:ascii="Times New Roman" w:hAnsi="Times New Roman" w:cs="Times New Roman"/>
          <w:sz w:val="24"/>
          <w:szCs w:val="24"/>
        </w:rPr>
        <w:t>Nauczyciel rozpoczyna rozmowę o tym, jak w portalach internetowych różne osoby prezentują swoje zainteresowania,</w:t>
      </w:r>
      <w:r>
        <w:rPr>
          <w:rFonts w:ascii="Times New Roman" w:hAnsi="Times New Roman" w:cs="Times New Roman"/>
          <w:sz w:val="24"/>
          <w:szCs w:val="24"/>
        </w:rPr>
        <w:t xml:space="preserve"> zapoznaje uczniów z prezentacją wykorzystując monitor interaktywny. Uczniowie opowiadają o różnych sposobach prezentacji,</w:t>
      </w:r>
    </w:p>
    <w:p w:rsidR="00683064" w:rsidRDefault="00683064" w:rsidP="000154C4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a następnie zapoznają się z tabelą w podręczniku, która pokazuje jak taką prezentację przygotować.</w:t>
      </w:r>
    </w:p>
    <w:p w:rsidR="0066231D" w:rsidRDefault="0066231D" w:rsidP="006623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31D">
        <w:rPr>
          <w:rFonts w:ascii="Times New Roman" w:hAnsi="Times New Roman" w:cs="Times New Roman"/>
          <w:sz w:val="24"/>
          <w:szCs w:val="24"/>
        </w:rPr>
        <w:t>Nauczyciel podsumowuje zajęcia i sprawdza, jakie informacje zapamiętali uczniowie.</w:t>
      </w:r>
    </w:p>
    <w:p w:rsidR="0066231D" w:rsidRDefault="0066231D" w:rsidP="0066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</w:t>
      </w:r>
    </w:p>
    <w:p w:rsidR="0066231D" w:rsidRDefault="0066231D" w:rsidP="006623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przygotowują autoprezentację wykorzystując techniki TIK. Wyniki swojej pracy przedstawią na forum klas</w:t>
      </w:r>
      <w:r w:rsidR="00145F42">
        <w:rPr>
          <w:rFonts w:ascii="Times New Roman" w:hAnsi="Times New Roman" w:cs="Times New Roman"/>
          <w:sz w:val="24"/>
          <w:szCs w:val="24"/>
        </w:rPr>
        <w:t>y.</w:t>
      </w:r>
    </w:p>
    <w:p w:rsidR="00145F42" w:rsidRDefault="00145F42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B349F1" w:rsidP="00B349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Góralczyk</w:t>
      </w: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0154C4" w:rsidRDefault="000154C4" w:rsidP="00145F42">
      <w:pPr>
        <w:rPr>
          <w:rFonts w:ascii="Times New Roman" w:hAnsi="Times New Roman" w:cs="Times New Roman"/>
          <w:sz w:val="24"/>
          <w:szCs w:val="24"/>
        </w:rPr>
      </w:pPr>
    </w:p>
    <w:p w:rsidR="00145F42" w:rsidRDefault="00145F42" w:rsidP="0014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Scenariusz zajęć z religii - oddział VII</w:t>
      </w:r>
    </w:p>
    <w:p w:rsidR="00145F42" w:rsidRDefault="00145F42" w:rsidP="0014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Powstanie Ewangelii- zapoznanie z genezą i autorami</w:t>
      </w:r>
    </w:p>
    <w:p w:rsidR="00145F42" w:rsidRDefault="00145F42" w:rsidP="0014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edukacyjne: </w:t>
      </w:r>
    </w:p>
    <w:p w:rsidR="000B217A" w:rsidRDefault="000B217A" w:rsidP="000B21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17A">
        <w:rPr>
          <w:rFonts w:ascii="Times New Roman" w:hAnsi="Times New Roman" w:cs="Times New Roman"/>
          <w:sz w:val="24"/>
          <w:szCs w:val="24"/>
        </w:rPr>
        <w:t>Poznanie</w:t>
      </w:r>
      <w:r>
        <w:rPr>
          <w:rFonts w:ascii="Times New Roman" w:hAnsi="Times New Roman" w:cs="Times New Roman"/>
          <w:sz w:val="24"/>
          <w:szCs w:val="24"/>
        </w:rPr>
        <w:t xml:space="preserve"> etapów formowania się Ewangelii</w:t>
      </w:r>
    </w:p>
    <w:p w:rsidR="000B217A" w:rsidRDefault="000B217A" w:rsidP="000B21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specyfiki i orędzia poszczególnych ewangelistów</w:t>
      </w:r>
    </w:p>
    <w:p w:rsidR="000B217A" w:rsidRDefault="000B217A" w:rsidP="000B21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Definiowanie pojęcia „Ewangelia”</w:t>
      </w:r>
    </w:p>
    <w:p w:rsidR="00C12085" w:rsidRDefault="00C12085" w:rsidP="00C1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kształcenia:</w:t>
      </w:r>
    </w:p>
    <w:p w:rsidR="00C12085" w:rsidRDefault="00C12085" w:rsidP="00C120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Ewangelii i ich charakterystyka</w:t>
      </w:r>
    </w:p>
    <w:p w:rsidR="00C12085" w:rsidRDefault="00C12085" w:rsidP="00C120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Myśli przewodnie przyświecające poszczególnym ewangelistom</w:t>
      </w:r>
    </w:p>
    <w:p w:rsidR="00C12085" w:rsidRDefault="00C12085" w:rsidP="00C120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środki przekazu a Ewangelia.</w:t>
      </w:r>
    </w:p>
    <w:p w:rsidR="00C12085" w:rsidRDefault="00C12085" w:rsidP="00C1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Metody: rozmowa kierowana, praca w grupie, prezentacja multimedialna, praca z tekstem, gra edukacyjna</w:t>
      </w:r>
    </w:p>
    <w:p w:rsidR="00C12085" w:rsidRDefault="00C12085" w:rsidP="00C1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 dydaktyczne: Podręcznik, karty pracy</w:t>
      </w:r>
      <w:r w:rsidR="008A145E">
        <w:rPr>
          <w:rFonts w:ascii="Times New Roman" w:hAnsi="Times New Roman" w:cs="Times New Roman"/>
          <w:sz w:val="24"/>
          <w:szCs w:val="24"/>
        </w:rPr>
        <w:t>, monitor interaktywny, prezentacja multimedialna, gra milionerzy, pa</w:t>
      </w:r>
      <w:r w:rsidR="000154C4">
        <w:rPr>
          <w:rFonts w:ascii="Times New Roman" w:hAnsi="Times New Roman" w:cs="Times New Roman"/>
          <w:sz w:val="24"/>
          <w:szCs w:val="24"/>
        </w:rPr>
        <w:t xml:space="preserve">sujące pary- platforma </w:t>
      </w:r>
      <w:proofErr w:type="spellStart"/>
      <w:r w:rsidR="000154C4">
        <w:rPr>
          <w:rFonts w:ascii="Times New Roman" w:hAnsi="Times New Roman" w:cs="Times New Roman"/>
          <w:sz w:val="24"/>
          <w:szCs w:val="24"/>
        </w:rPr>
        <w:t>LearningA</w:t>
      </w:r>
      <w:r w:rsidR="008A145E">
        <w:rPr>
          <w:rFonts w:ascii="Times New Roman" w:hAnsi="Times New Roman" w:cs="Times New Roman"/>
          <w:sz w:val="24"/>
          <w:szCs w:val="24"/>
        </w:rPr>
        <w:t>pps</w:t>
      </w:r>
      <w:proofErr w:type="spellEnd"/>
    </w:p>
    <w:p w:rsidR="008A145E" w:rsidRDefault="008A145E" w:rsidP="00C1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zajęć:</w:t>
      </w:r>
    </w:p>
    <w:p w:rsidR="008A145E" w:rsidRDefault="008A145E" w:rsidP="008A14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Modlitwa.</w:t>
      </w:r>
    </w:p>
    <w:p w:rsidR="008A145E" w:rsidRDefault="008A145E" w:rsidP="008A14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N-l omawia cele lekcji, następnie prosi czterech uczniów aby w trzech zdaniach opisali klasę. Podsumowując wypowiedzi uczniów przechodzi do</w:t>
      </w:r>
      <w:r w:rsidR="009E0787">
        <w:rPr>
          <w:rFonts w:ascii="Times New Roman" w:hAnsi="Times New Roman" w:cs="Times New Roman"/>
          <w:sz w:val="24"/>
          <w:szCs w:val="24"/>
        </w:rPr>
        <w:t xml:space="preserve"> definicji pojęcia „Ewangelia”</w:t>
      </w:r>
    </w:p>
    <w:p w:rsidR="009E0787" w:rsidRDefault="009E0787" w:rsidP="008A14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multimedialna </w:t>
      </w:r>
      <w:hyperlink r:id="rId5" w:history="1">
        <w:r w:rsidRPr="00432C45">
          <w:rPr>
            <w:rStyle w:val="Hipercze"/>
            <w:rFonts w:ascii="Times New Roman" w:hAnsi="Times New Roman" w:cs="Times New Roman"/>
            <w:sz w:val="24"/>
            <w:szCs w:val="24"/>
          </w:rPr>
          <w:t>https://www.youtobe.com/watch?v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rozmowa na temat poznanej definicji.</w:t>
      </w:r>
    </w:p>
    <w:p w:rsidR="009E0787" w:rsidRDefault="009E0787" w:rsidP="008A14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Powstanie Ewangelii- prezentacja cd.- rozmowa kierowana</w:t>
      </w:r>
    </w:p>
    <w:p w:rsidR="009E0787" w:rsidRDefault="009E0787" w:rsidP="008A14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czterech grupach z podręcznikiem, każda zapoznaje się z materiałem dotyczącym jednej Ewangelii.</w:t>
      </w:r>
    </w:p>
    <w:p w:rsidR="009E0787" w:rsidRDefault="009E0787" w:rsidP="008A14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pracy, prezentacja wypowiedzi, wypełnianie kart pracy</w:t>
      </w:r>
    </w:p>
    <w:p w:rsidR="000154C4" w:rsidRDefault="009E0787" w:rsidP="008A14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 monitorem interaktywnym </w:t>
      </w:r>
      <w:hyperlink r:id="rId6" w:history="1">
        <w:r w:rsidR="000154C4" w:rsidRPr="00432C45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https://learningapps.org/dispay?v</w:t>
        </w:r>
      </w:hyperlink>
      <w:r w:rsidR="00015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787" w:rsidRPr="008A145E" w:rsidRDefault="000154C4" w:rsidP="008A14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Podsumowanie- gra milionerzy: </w:t>
      </w:r>
      <w:hyperlink r:id="rId7" w:history="1">
        <w:r w:rsidRPr="00432C45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https://learningapps.org/1561259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5E" w:rsidRPr="00C12085" w:rsidRDefault="008A145E" w:rsidP="00C12085">
      <w:pPr>
        <w:rPr>
          <w:rFonts w:ascii="Times New Roman" w:hAnsi="Times New Roman" w:cs="Times New Roman"/>
          <w:sz w:val="24"/>
          <w:szCs w:val="24"/>
        </w:rPr>
      </w:pPr>
    </w:p>
    <w:p w:rsidR="00145F42" w:rsidRDefault="00145F42" w:rsidP="00145F42">
      <w:pPr>
        <w:rPr>
          <w:rFonts w:ascii="Times New Roman" w:hAnsi="Times New Roman" w:cs="Times New Roman"/>
          <w:sz w:val="24"/>
          <w:szCs w:val="24"/>
        </w:rPr>
      </w:pPr>
    </w:p>
    <w:p w:rsidR="00145F42" w:rsidRPr="0066231D" w:rsidRDefault="00145F42" w:rsidP="00145F42">
      <w:pPr>
        <w:rPr>
          <w:rFonts w:ascii="Times New Roman" w:hAnsi="Times New Roman" w:cs="Times New Roman"/>
          <w:sz w:val="24"/>
          <w:szCs w:val="24"/>
        </w:rPr>
      </w:pPr>
    </w:p>
    <w:p w:rsidR="00683064" w:rsidRPr="00683064" w:rsidRDefault="00683064" w:rsidP="006830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83064" w:rsidRPr="00683064" w:rsidSect="00E4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EE0"/>
    <w:multiLevelType w:val="hybridMultilevel"/>
    <w:tmpl w:val="1D92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43C"/>
    <w:multiLevelType w:val="hybridMultilevel"/>
    <w:tmpl w:val="280EF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B470A"/>
    <w:multiLevelType w:val="hybridMultilevel"/>
    <w:tmpl w:val="2256A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96DD8"/>
    <w:multiLevelType w:val="hybridMultilevel"/>
    <w:tmpl w:val="01D0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05F"/>
    <w:rsid w:val="000154C4"/>
    <w:rsid w:val="000B217A"/>
    <w:rsid w:val="00145F42"/>
    <w:rsid w:val="0066231D"/>
    <w:rsid w:val="00683064"/>
    <w:rsid w:val="008A145E"/>
    <w:rsid w:val="009E0787"/>
    <w:rsid w:val="00B349F1"/>
    <w:rsid w:val="00C12085"/>
    <w:rsid w:val="00C3105F"/>
    <w:rsid w:val="00CF0DA6"/>
    <w:rsid w:val="00DA410A"/>
    <w:rsid w:val="00E4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D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0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D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0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561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ay?v" TargetMode="External"/><Relationship Id="rId5" Type="http://schemas.openxmlformats.org/officeDocument/2006/relationships/hyperlink" Target="https://www.youtobe.com/watch?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Grzegorz Grabia</cp:lastModifiedBy>
  <cp:revision>3</cp:revision>
  <dcterms:created xsi:type="dcterms:W3CDTF">2020-06-07T18:21:00Z</dcterms:created>
  <dcterms:modified xsi:type="dcterms:W3CDTF">2020-07-21T10:39:00Z</dcterms:modified>
</cp:coreProperties>
</file>